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A13F" w14:textId="77777777" w:rsidR="003832C9" w:rsidRPr="00F20417" w:rsidRDefault="003832C9" w:rsidP="003832C9">
      <w:pPr>
        <w:pStyle w:val="Bezmezer"/>
        <w:jc w:val="right"/>
      </w:pPr>
      <w:r w:rsidRPr="00F20417">
        <w:t>Příloha č. 11 k vyhlášce č. 275/2022 Sb.</w:t>
      </w:r>
    </w:p>
    <w:p w14:paraId="3829B12C" w14:textId="77777777" w:rsidR="003832C9" w:rsidRPr="00F20417" w:rsidRDefault="003832C9" w:rsidP="003832C9">
      <w:pPr>
        <w:pStyle w:val="Bezmezer"/>
        <w:jc w:val="right"/>
      </w:pPr>
    </w:p>
    <w:p w14:paraId="327EC32C" w14:textId="77777777" w:rsidR="003832C9" w:rsidRPr="00F20417" w:rsidRDefault="003832C9" w:rsidP="003832C9">
      <w:pPr>
        <w:pStyle w:val="Bezmezer"/>
        <w:jc w:val="center"/>
      </w:pPr>
      <w:r w:rsidRPr="00F20417">
        <w:rPr>
          <w:b/>
        </w:rPr>
        <w:t>Vzor rozdělovníku</w:t>
      </w:r>
    </w:p>
    <w:p w14:paraId="44122ED3" w14:textId="77777777" w:rsidR="003832C9" w:rsidRPr="00F20417" w:rsidRDefault="003832C9" w:rsidP="003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B2534" w14:textId="77777777" w:rsidR="003832C9" w:rsidRPr="00F20417" w:rsidRDefault="003832C9" w:rsidP="003832C9">
      <w:pPr>
        <w:pStyle w:val="Bezmezer"/>
      </w:pPr>
      <w:r w:rsidRPr="00F20417">
        <w:rPr>
          <w:b/>
        </w:rPr>
        <w:t>Rozdělovník k č. j.</w:t>
      </w:r>
      <w:r w:rsidRPr="00F20417">
        <w:t xml:space="preserve"> .............................</w:t>
      </w:r>
    </w:p>
    <w:p w14:paraId="42EEF97B" w14:textId="77777777" w:rsidR="003832C9" w:rsidRPr="00F20417" w:rsidRDefault="003832C9" w:rsidP="003832C9">
      <w:pPr>
        <w:pStyle w:val="Bezmezer"/>
      </w:pPr>
    </w:p>
    <w:p w14:paraId="64E5C95C" w14:textId="77777777" w:rsidR="003832C9" w:rsidRPr="00F20417" w:rsidRDefault="003832C9" w:rsidP="003832C9">
      <w:pPr>
        <w:pStyle w:val="Bezmezer"/>
      </w:pPr>
      <w:r w:rsidRPr="00F20417">
        <w:t xml:space="preserve">Vyhotoveno ve ............ výtiscích o ...........listech </w:t>
      </w:r>
    </w:p>
    <w:p w14:paraId="5E6ABAEB" w14:textId="77777777" w:rsidR="003832C9" w:rsidRPr="00F20417" w:rsidRDefault="003832C9" w:rsidP="003832C9">
      <w:pPr>
        <w:pStyle w:val="Bezmezer"/>
      </w:pPr>
      <w:r w:rsidRPr="00F20417">
        <w:t>Výtisk č. .....................</w:t>
      </w:r>
    </w:p>
    <w:p w14:paraId="3F91A3CF" w14:textId="77777777" w:rsidR="003832C9" w:rsidRPr="00F20417" w:rsidRDefault="003832C9" w:rsidP="003832C9">
      <w:pPr>
        <w:pStyle w:val="Bezmezer"/>
      </w:pPr>
      <w:r w:rsidRPr="00F20417">
        <w:t>Výtisk č. .....................</w:t>
      </w:r>
    </w:p>
    <w:p w14:paraId="51461F41" w14:textId="77777777" w:rsidR="003832C9" w:rsidRPr="00F20417" w:rsidRDefault="003832C9" w:rsidP="003832C9">
      <w:pPr>
        <w:pStyle w:val="Bezmezer"/>
      </w:pPr>
      <w:r w:rsidRPr="00F20417">
        <w:t>Výtisk č. .....................</w:t>
      </w:r>
    </w:p>
    <w:p w14:paraId="0A29DF67" w14:textId="77777777" w:rsidR="003832C9" w:rsidRPr="00F20417" w:rsidRDefault="003832C9" w:rsidP="003832C9">
      <w:pPr>
        <w:pStyle w:val="Bezmezer"/>
        <w:rPr>
          <w:strike/>
        </w:rPr>
      </w:pPr>
    </w:p>
    <w:p w14:paraId="036C1D48" w14:textId="77777777" w:rsidR="003832C9" w:rsidRPr="00F20417" w:rsidRDefault="003832C9" w:rsidP="003832C9">
      <w:pPr>
        <w:pStyle w:val="Bezmezer"/>
      </w:pPr>
      <w:r w:rsidRPr="00F20417">
        <w:t>Je-li rozdělovník uveden přímo na utajovaném dokumentu, nemusí se jeho nadpis uvádět.</w:t>
      </w:r>
    </w:p>
    <w:p w14:paraId="65AC02BC" w14:textId="77777777" w:rsidR="003832C9" w:rsidRPr="00F20417" w:rsidRDefault="003832C9" w:rsidP="003832C9">
      <w:pPr>
        <w:pStyle w:val="Bezmezer"/>
      </w:pPr>
      <w:r w:rsidRPr="00F20417">
        <w:t xml:space="preserve">Jsou-li všechny výtisky zasílané jednotlivým adresátům stejné, tj. mají-li shodný počet listů a příloh, uvede se do </w:t>
      </w:r>
      <w:proofErr w:type="spellStart"/>
      <w:r w:rsidRPr="00F20417">
        <w:t>návětí</w:t>
      </w:r>
      <w:proofErr w:type="spellEnd"/>
      <w:r w:rsidRPr="00F20417">
        <w:t xml:space="preserve"> rozdělovníku počet výtisků a počet listů jednoho výtisku. Pokud se jednotlivé výtisky v počtu listů nebo příloh liší, uvede se v </w:t>
      </w:r>
      <w:proofErr w:type="spellStart"/>
      <w:r w:rsidRPr="00F20417">
        <w:t>návětí</w:t>
      </w:r>
      <w:proofErr w:type="spellEnd"/>
      <w:r w:rsidRPr="00F20417">
        <w:t xml:space="preserve"> pouze počet výtisků a počet listů se uvede u každého výtisku zvlášť.</w:t>
      </w:r>
    </w:p>
    <w:p w14:paraId="12F1CD40" w14:textId="77777777" w:rsidR="003832C9" w:rsidRPr="00F20417" w:rsidRDefault="003832C9" w:rsidP="003832C9">
      <w:pPr>
        <w:pStyle w:val="Bezmezer"/>
        <w:rPr>
          <w:strike/>
        </w:rPr>
      </w:pPr>
    </w:p>
    <w:p w14:paraId="550527C4" w14:textId="41D379D9" w:rsidR="003832C9" w:rsidRPr="00F20417" w:rsidRDefault="003832C9" w:rsidP="003832C9">
      <w:pPr>
        <w:pStyle w:val="Bezmezer"/>
      </w:pPr>
      <w:r w:rsidRPr="00F20417">
        <w:t>U utajovaného dokumentu v listinné podobě vyhotoveném pouze v jediném výtisku se rozdělovník nevytváří.</w:t>
      </w:r>
      <w:bookmarkStart w:id="0" w:name="_GoBack"/>
      <w:bookmarkEnd w:id="0"/>
    </w:p>
    <w:p w14:paraId="3FD87C9B" w14:textId="095C108F" w:rsidR="00064E94" w:rsidRPr="003832C9" w:rsidRDefault="00064E94" w:rsidP="003832C9"/>
    <w:sectPr w:rsidR="00064E94" w:rsidRPr="0038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3832C9"/>
    <w:rsid w:val="004A4929"/>
    <w:rsid w:val="004E74C2"/>
    <w:rsid w:val="00650608"/>
    <w:rsid w:val="00A346D0"/>
    <w:rsid w:val="00B45E89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2024-12-17T11:50:00Z</cp:lastPrinted>
  <dcterms:created xsi:type="dcterms:W3CDTF">2024-12-17T11:51:00Z</dcterms:created>
  <dcterms:modified xsi:type="dcterms:W3CDTF">2024-12-17T11:51:00Z</dcterms:modified>
</cp:coreProperties>
</file>